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15CE8" w14:textId="23535923" w:rsidR="00FE0587" w:rsidRDefault="00FE0587" w:rsidP="004D1880">
      <w:pPr>
        <w:spacing w:before="450" w:after="0" w:line="240" w:lineRule="auto"/>
        <w:outlineLvl w:val="2"/>
        <w:rPr>
          <w:rFonts w:ascii="Times New Roman" w:eastAsia="Times New Roman" w:hAnsi="Times New Roman" w:cs="Times New Roman"/>
          <w:b/>
          <w:bCs/>
          <w:color w:val="333333"/>
          <w:sz w:val="32"/>
          <w:szCs w:val="32"/>
        </w:rPr>
      </w:pPr>
      <w:r>
        <w:rPr>
          <w:rFonts w:ascii="Times New Roman" w:eastAsia="Times New Roman" w:hAnsi="Times New Roman" w:cs="Times New Roman"/>
          <w:b/>
          <w:bCs/>
          <w:noProof/>
          <w:color w:val="333333"/>
          <w:sz w:val="32"/>
          <w:szCs w:val="32"/>
        </w:rPr>
        <w:drawing>
          <wp:inline distT="0" distB="0" distL="0" distR="0" wp14:anchorId="4F8F6370" wp14:editId="1B809AF8">
            <wp:extent cx="1059180" cy="937260"/>
            <wp:effectExtent l="0" t="0" r="7620" b="0"/>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98" cy="937276"/>
                    </a:xfrm>
                    <a:prstGeom prst="rect">
                      <a:avLst/>
                    </a:prstGeom>
                  </pic:spPr>
                </pic:pic>
              </a:graphicData>
            </a:graphic>
          </wp:inline>
        </w:drawing>
      </w:r>
    </w:p>
    <w:p w14:paraId="7037C962" w14:textId="44385994" w:rsidR="004D1880" w:rsidRPr="004D1880" w:rsidRDefault="004D1880" w:rsidP="004D1880">
      <w:pPr>
        <w:spacing w:before="450" w:after="0" w:line="240" w:lineRule="auto"/>
        <w:outlineLvl w:val="2"/>
        <w:rPr>
          <w:rFonts w:ascii="Times New Roman" w:eastAsia="Times New Roman" w:hAnsi="Times New Roman" w:cs="Times New Roman"/>
          <w:b/>
          <w:bCs/>
          <w:color w:val="333333"/>
          <w:sz w:val="32"/>
          <w:szCs w:val="32"/>
        </w:rPr>
      </w:pPr>
      <w:r w:rsidRPr="004D1880">
        <w:rPr>
          <w:rFonts w:ascii="Times New Roman" w:eastAsia="Times New Roman" w:hAnsi="Times New Roman" w:cs="Times New Roman"/>
          <w:b/>
          <w:bCs/>
          <w:color w:val="333333"/>
          <w:sz w:val="32"/>
          <w:szCs w:val="32"/>
        </w:rPr>
        <w:t xml:space="preserve">1. </w:t>
      </w:r>
      <w:r w:rsidRPr="004D1880">
        <w:rPr>
          <w:rFonts w:ascii="Times New Roman" w:eastAsia="Times New Roman" w:hAnsi="Times New Roman" w:cs="Times New Roman"/>
          <w:b/>
          <w:bCs/>
          <w:color w:val="333333"/>
          <w:sz w:val="32"/>
          <w:szCs w:val="32"/>
        </w:rPr>
        <w:t>Traditional</w:t>
      </w:r>
      <w:r w:rsidRPr="004D1880">
        <w:rPr>
          <w:rFonts w:ascii="Times New Roman" w:eastAsia="Times New Roman" w:hAnsi="Times New Roman" w:cs="Times New Roman"/>
          <w:b/>
          <w:bCs/>
          <w:color w:val="333333"/>
          <w:sz w:val="32"/>
          <w:szCs w:val="32"/>
        </w:rPr>
        <w:t xml:space="preserve"> </w:t>
      </w:r>
      <w:r>
        <w:rPr>
          <w:rFonts w:ascii="Times New Roman" w:eastAsia="Times New Roman" w:hAnsi="Times New Roman" w:cs="Times New Roman"/>
          <w:b/>
          <w:bCs/>
          <w:color w:val="333333"/>
          <w:sz w:val="32"/>
          <w:szCs w:val="32"/>
        </w:rPr>
        <w:t>S</w:t>
      </w:r>
      <w:r w:rsidRPr="004D1880">
        <w:rPr>
          <w:rFonts w:ascii="Times New Roman" w:eastAsia="Times New Roman" w:hAnsi="Times New Roman" w:cs="Times New Roman"/>
          <w:b/>
          <w:bCs/>
          <w:color w:val="333333"/>
          <w:sz w:val="32"/>
          <w:szCs w:val="32"/>
        </w:rPr>
        <w:t xml:space="preserve">avings </w:t>
      </w:r>
      <w:r>
        <w:rPr>
          <w:rFonts w:ascii="Times New Roman" w:eastAsia="Times New Roman" w:hAnsi="Times New Roman" w:cs="Times New Roman"/>
          <w:b/>
          <w:bCs/>
          <w:color w:val="333333"/>
          <w:sz w:val="32"/>
          <w:szCs w:val="32"/>
        </w:rPr>
        <w:t>A</w:t>
      </w:r>
      <w:r w:rsidRPr="004D1880">
        <w:rPr>
          <w:rFonts w:ascii="Times New Roman" w:eastAsia="Times New Roman" w:hAnsi="Times New Roman" w:cs="Times New Roman"/>
          <w:b/>
          <w:bCs/>
          <w:color w:val="333333"/>
          <w:sz w:val="32"/>
          <w:szCs w:val="32"/>
        </w:rPr>
        <w:t>ccounts</w:t>
      </w:r>
    </w:p>
    <w:p w14:paraId="2735B2C8" w14:textId="09B3A49D" w:rsidR="004D1880" w:rsidRPr="004D1880" w:rsidRDefault="004D1880" w:rsidP="004D1880">
      <w:pPr>
        <w:spacing w:after="0" w:line="240" w:lineRule="auto"/>
        <w:rPr>
          <w:rFonts w:ascii="Times New Roman" w:eastAsia="Times New Roman" w:hAnsi="Times New Roman" w:cs="Times New Roman"/>
          <w:color w:val="1B1B1B"/>
          <w:sz w:val="32"/>
          <w:szCs w:val="32"/>
        </w:rPr>
      </w:pPr>
      <w:r>
        <w:rPr>
          <w:rFonts w:ascii="Times New Roman" w:eastAsia="Times New Roman" w:hAnsi="Times New Roman" w:cs="Times New Roman"/>
          <w:color w:val="1B1B1B"/>
          <w:sz w:val="32"/>
          <w:szCs w:val="32"/>
        </w:rPr>
        <w:t>O</w:t>
      </w:r>
      <w:r w:rsidRPr="004D1880">
        <w:rPr>
          <w:rFonts w:ascii="Times New Roman" w:eastAsia="Times New Roman" w:hAnsi="Times New Roman" w:cs="Times New Roman"/>
          <w:color w:val="1B1B1B"/>
          <w:sz w:val="32"/>
          <w:szCs w:val="32"/>
        </w:rPr>
        <w:t xml:space="preserve">ffered by </w:t>
      </w:r>
      <w:r>
        <w:rPr>
          <w:rFonts w:ascii="Times New Roman" w:eastAsia="Times New Roman" w:hAnsi="Times New Roman" w:cs="Times New Roman"/>
          <w:color w:val="1B1B1B"/>
          <w:sz w:val="32"/>
          <w:szCs w:val="32"/>
        </w:rPr>
        <w:t xml:space="preserve">most </w:t>
      </w:r>
      <w:r w:rsidRPr="004D1880">
        <w:rPr>
          <w:rFonts w:ascii="Times New Roman" w:eastAsia="Times New Roman" w:hAnsi="Times New Roman" w:cs="Times New Roman"/>
          <w:color w:val="1B1B1B"/>
          <w:sz w:val="32"/>
          <w:szCs w:val="32"/>
        </w:rPr>
        <w:t>banks and credit unions</w:t>
      </w:r>
      <w:r>
        <w:rPr>
          <w:rFonts w:ascii="Times New Roman" w:eastAsia="Times New Roman" w:hAnsi="Times New Roman" w:cs="Times New Roman"/>
          <w:color w:val="1B1B1B"/>
          <w:sz w:val="32"/>
          <w:szCs w:val="32"/>
        </w:rPr>
        <w:t>, usually</w:t>
      </w:r>
      <w:r w:rsidRPr="004D1880">
        <w:rPr>
          <w:rFonts w:ascii="Times New Roman" w:eastAsia="Times New Roman" w:hAnsi="Times New Roman" w:cs="Times New Roman"/>
          <w:color w:val="1B1B1B"/>
          <w:sz w:val="32"/>
          <w:szCs w:val="32"/>
        </w:rPr>
        <w:t xml:space="preserve"> </w:t>
      </w:r>
      <w:r>
        <w:rPr>
          <w:rFonts w:ascii="Times New Roman" w:eastAsia="Times New Roman" w:hAnsi="Times New Roman" w:cs="Times New Roman"/>
          <w:color w:val="1B1B1B"/>
          <w:sz w:val="32"/>
          <w:szCs w:val="32"/>
        </w:rPr>
        <w:t>have</w:t>
      </w:r>
      <w:r w:rsidRPr="004D1880">
        <w:rPr>
          <w:rFonts w:ascii="Times New Roman" w:eastAsia="Times New Roman" w:hAnsi="Times New Roman" w:cs="Times New Roman"/>
          <w:color w:val="1B1B1B"/>
          <w:sz w:val="32"/>
          <w:szCs w:val="32"/>
        </w:rPr>
        <w:t xml:space="preserve"> five key features:</w:t>
      </w:r>
    </w:p>
    <w:p w14:paraId="7527452D" w14:textId="6AAA9303" w:rsidR="004D1880" w:rsidRPr="004D1880" w:rsidRDefault="004D1880" w:rsidP="004D1880">
      <w:pPr>
        <w:numPr>
          <w:ilvl w:val="0"/>
          <w:numId w:val="1"/>
        </w:numPr>
        <w:spacing w:before="100" w:beforeAutospacing="1" w:after="0" w:line="240" w:lineRule="auto"/>
        <w:rPr>
          <w:rFonts w:ascii="Times New Roman" w:eastAsia="Times New Roman" w:hAnsi="Times New Roman" w:cs="Times New Roman"/>
          <w:color w:val="1B1B1B"/>
          <w:sz w:val="32"/>
          <w:szCs w:val="32"/>
        </w:rPr>
      </w:pPr>
      <w:r w:rsidRPr="004D1880">
        <w:rPr>
          <w:rFonts w:ascii="Times New Roman" w:eastAsia="Times New Roman" w:hAnsi="Times New Roman" w:cs="Times New Roman"/>
          <w:b/>
          <w:bCs/>
          <w:color w:val="1B1B1B"/>
          <w:sz w:val="32"/>
          <w:szCs w:val="32"/>
        </w:rPr>
        <w:t>Stable value</w:t>
      </w:r>
      <w:r>
        <w:rPr>
          <w:rFonts w:ascii="Times New Roman" w:eastAsia="Times New Roman" w:hAnsi="Times New Roman" w:cs="Times New Roman"/>
          <w:b/>
          <w:bCs/>
          <w:color w:val="1B1B1B"/>
          <w:sz w:val="32"/>
          <w:szCs w:val="32"/>
        </w:rPr>
        <w:t xml:space="preserve">: </w:t>
      </w:r>
      <w:r>
        <w:rPr>
          <w:rFonts w:ascii="Times New Roman" w:eastAsia="Times New Roman" w:hAnsi="Times New Roman" w:cs="Times New Roman"/>
          <w:color w:val="1B1B1B"/>
          <w:sz w:val="32"/>
          <w:szCs w:val="32"/>
        </w:rPr>
        <w:t>this means your money cannot lose value</w:t>
      </w:r>
      <w:r w:rsidRPr="004D1880">
        <w:rPr>
          <w:rFonts w:ascii="Times New Roman" w:eastAsia="Times New Roman" w:hAnsi="Times New Roman" w:cs="Times New Roman"/>
          <w:color w:val="1B1B1B"/>
          <w:sz w:val="32"/>
          <w:szCs w:val="32"/>
        </w:rPr>
        <w:t>.</w:t>
      </w:r>
    </w:p>
    <w:p w14:paraId="0FC06D92" w14:textId="13BB08E9" w:rsidR="004D1880" w:rsidRPr="004D1880" w:rsidRDefault="004D1880" w:rsidP="004D1880">
      <w:pPr>
        <w:numPr>
          <w:ilvl w:val="0"/>
          <w:numId w:val="1"/>
        </w:numPr>
        <w:spacing w:before="100" w:beforeAutospacing="1" w:after="0" w:line="240" w:lineRule="auto"/>
        <w:rPr>
          <w:rFonts w:ascii="Times New Roman" w:eastAsia="Times New Roman" w:hAnsi="Times New Roman" w:cs="Times New Roman"/>
          <w:color w:val="1B1B1B"/>
          <w:sz w:val="32"/>
          <w:szCs w:val="32"/>
        </w:rPr>
      </w:pPr>
      <w:r w:rsidRPr="004D1880">
        <w:rPr>
          <w:rFonts w:ascii="Times New Roman" w:eastAsia="Times New Roman" w:hAnsi="Times New Roman" w:cs="Times New Roman"/>
          <w:b/>
          <w:bCs/>
          <w:color w:val="1B1B1B"/>
          <w:sz w:val="32"/>
          <w:szCs w:val="32"/>
        </w:rPr>
        <w:t>FDIC protection</w:t>
      </w:r>
      <w:r>
        <w:rPr>
          <w:rFonts w:ascii="Times New Roman" w:eastAsia="Times New Roman" w:hAnsi="Times New Roman" w:cs="Times New Roman"/>
          <w:b/>
          <w:bCs/>
          <w:color w:val="1B1B1B"/>
          <w:sz w:val="32"/>
          <w:szCs w:val="32"/>
        </w:rPr>
        <w:t xml:space="preserve">: </w:t>
      </w:r>
      <w:r>
        <w:rPr>
          <w:rFonts w:ascii="Times New Roman" w:eastAsia="Times New Roman" w:hAnsi="Times New Roman" w:cs="Times New Roman"/>
          <w:color w:val="1B1B1B"/>
          <w:sz w:val="32"/>
          <w:szCs w:val="32"/>
        </w:rPr>
        <w:t>D</w:t>
      </w:r>
      <w:r w:rsidRPr="004D1880">
        <w:rPr>
          <w:rFonts w:ascii="Times New Roman" w:eastAsia="Times New Roman" w:hAnsi="Times New Roman" w:cs="Times New Roman"/>
          <w:color w:val="1B1B1B"/>
          <w:sz w:val="32"/>
          <w:szCs w:val="32"/>
        </w:rPr>
        <w:t>eposits in a savings account are FDIC protected. This protection provides up to $250,000 of insurance across all of a depositor's accounts at any one institution. If your savings account is offered by a credit union, it is similarly protected for up to $250,000 by the NCUA.</w:t>
      </w:r>
    </w:p>
    <w:p w14:paraId="64383E26" w14:textId="38911C22" w:rsidR="004D1880" w:rsidRPr="004D1880" w:rsidRDefault="004D1880" w:rsidP="004D1880">
      <w:pPr>
        <w:numPr>
          <w:ilvl w:val="0"/>
          <w:numId w:val="1"/>
        </w:numPr>
        <w:spacing w:before="100" w:beforeAutospacing="1" w:after="0" w:line="240" w:lineRule="auto"/>
        <w:rPr>
          <w:rFonts w:ascii="Times New Roman" w:eastAsia="Times New Roman" w:hAnsi="Times New Roman" w:cs="Times New Roman"/>
          <w:color w:val="1B1B1B"/>
          <w:sz w:val="32"/>
          <w:szCs w:val="32"/>
        </w:rPr>
      </w:pPr>
      <w:r w:rsidRPr="004D1880">
        <w:rPr>
          <w:rFonts w:ascii="Times New Roman" w:eastAsia="Times New Roman" w:hAnsi="Times New Roman" w:cs="Times New Roman"/>
          <w:b/>
          <w:bCs/>
          <w:color w:val="1B1B1B"/>
          <w:sz w:val="32"/>
          <w:szCs w:val="32"/>
        </w:rPr>
        <w:t>Immediate access</w:t>
      </w:r>
      <w:r>
        <w:rPr>
          <w:rFonts w:ascii="Times New Roman" w:eastAsia="Times New Roman" w:hAnsi="Times New Roman" w:cs="Times New Roman"/>
          <w:b/>
          <w:bCs/>
          <w:color w:val="1B1B1B"/>
          <w:sz w:val="32"/>
          <w:szCs w:val="32"/>
        </w:rPr>
        <w:t xml:space="preserve">: </w:t>
      </w:r>
      <w:r>
        <w:rPr>
          <w:rFonts w:ascii="Times New Roman" w:eastAsia="Times New Roman" w:hAnsi="Times New Roman" w:cs="Times New Roman"/>
          <w:color w:val="1B1B1B"/>
          <w:sz w:val="32"/>
          <w:szCs w:val="32"/>
        </w:rPr>
        <w:t>Deposits</w:t>
      </w:r>
      <w:r w:rsidRPr="004D1880">
        <w:rPr>
          <w:rFonts w:ascii="Times New Roman" w:eastAsia="Times New Roman" w:hAnsi="Times New Roman" w:cs="Times New Roman"/>
          <w:color w:val="1B1B1B"/>
          <w:sz w:val="32"/>
          <w:szCs w:val="32"/>
        </w:rPr>
        <w:t xml:space="preserve"> are fully liquid, meaning that you can withdraw your money at any time, without advance notice.</w:t>
      </w:r>
    </w:p>
    <w:p w14:paraId="5CB515EA" w14:textId="489FD940" w:rsidR="004D1880" w:rsidRPr="004D1880" w:rsidRDefault="004D1880" w:rsidP="004D1880">
      <w:pPr>
        <w:numPr>
          <w:ilvl w:val="0"/>
          <w:numId w:val="1"/>
        </w:numPr>
        <w:spacing w:before="100" w:beforeAutospacing="1" w:after="0" w:line="240" w:lineRule="auto"/>
        <w:rPr>
          <w:rFonts w:ascii="Times New Roman" w:eastAsia="Times New Roman" w:hAnsi="Times New Roman" w:cs="Times New Roman"/>
          <w:color w:val="1B1B1B"/>
          <w:sz w:val="32"/>
          <w:szCs w:val="32"/>
        </w:rPr>
      </w:pPr>
      <w:r w:rsidRPr="004D1880">
        <w:rPr>
          <w:rFonts w:ascii="Times New Roman" w:eastAsia="Times New Roman" w:hAnsi="Times New Roman" w:cs="Times New Roman"/>
          <w:b/>
          <w:bCs/>
          <w:color w:val="1B1B1B"/>
          <w:sz w:val="32"/>
          <w:szCs w:val="32"/>
        </w:rPr>
        <w:t>Earns interest</w:t>
      </w:r>
      <w:r>
        <w:rPr>
          <w:rFonts w:ascii="Times New Roman" w:eastAsia="Times New Roman" w:hAnsi="Times New Roman" w:cs="Times New Roman"/>
          <w:b/>
          <w:bCs/>
          <w:color w:val="1B1B1B"/>
          <w:sz w:val="32"/>
          <w:szCs w:val="32"/>
        </w:rPr>
        <w:t xml:space="preserve">: </w:t>
      </w:r>
      <w:r w:rsidRPr="004D1880">
        <w:rPr>
          <w:rFonts w:ascii="Times New Roman" w:eastAsia="Times New Roman" w:hAnsi="Times New Roman" w:cs="Times New Roman"/>
          <w:color w:val="1B1B1B"/>
          <w:sz w:val="32"/>
          <w:szCs w:val="32"/>
        </w:rPr>
        <w:t>Besides safety and liquidity, savings accounts typically earn interest. These interest rates can vary widely, so you can earn more interest if you shop around for the highest rate.</w:t>
      </w:r>
    </w:p>
    <w:p w14:paraId="2A16913E" w14:textId="144818CC" w:rsidR="004D1880" w:rsidRDefault="004D1880" w:rsidP="004D1880">
      <w:pPr>
        <w:numPr>
          <w:ilvl w:val="0"/>
          <w:numId w:val="1"/>
        </w:numPr>
        <w:spacing w:before="100" w:beforeAutospacing="1" w:after="0" w:line="240" w:lineRule="auto"/>
        <w:rPr>
          <w:rFonts w:ascii="Times New Roman" w:eastAsia="Times New Roman" w:hAnsi="Times New Roman" w:cs="Times New Roman"/>
          <w:color w:val="1B1B1B"/>
          <w:sz w:val="32"/>
          <w:szCs w:val="32"/>
        </w:rPr>
      </w:pPr>
      <w:r w:rsidRPr="004D1880">
        <w:rPr>
          <w:rFonts w:ascii="Times New Roman" w:eastAsia="Times New Roman" w:hAnsi="Times New Roman" w:cs="Times New Roman"/>
          <w:b/>
          <w:bCs/>
          <w:color w:val="1B1B1B"/>
          <w:sz w:val="32"/>
          <w:szCs w:val="32"/>
        </w:rPr>
        <w:t>Transaction limits</w:t>
      </w:r>
      <w:r>
        <w:rPr>
          <w:rFonts w:ascii="Times New Roman" w:eastAsia="Times New Roman" w:hAnsi="Times New Roman" w:cs="Times New Roman"/>
          <w:b/>
          <w:bCs/>
          <w:color w:val="1B1B1B"/>
          <w:sz w:val="32"/>
          <w:szCs w:val="32"/>
        </w:rPr>
        <w:t xml:space="preserve">: </w:t>
      </w:r>
      <w:r>
        <w:rPr>
          <w:rFonts w:ascii="Times New Roman" w:eastAsia="Times New Roman" w:hAnsi="Times New Roman" w:cs="Times New Roman"/>
          <w:color w:val="1B1B1B"/>
          <w:sz w:val="32"/>
          <w:szCs w:val="32"/>
        </w:rPr>
        <w:t>Although accessible at any time</w:t>
      </w:r>
      <w:r w:rsidRPr="004D1880">
        <w:rPr>
          <w:rFonts w:ascii="Times New Roman" w:eastAsia="Times New Roman" w:hAnsi="Times New Roman" w:cs="Times New Roman"/>
          <w:color w:val="1B1B1B"/>
          <w:sz w:val="32"/>
          <w:szCs w:val="32"/>
        </w:rPr>
        <w:t>,</w:t>
      </w:r>
      <w:r>
        <w:rPr>
          <w:rFonts w:ascii="Times New Roman" w:eastAsia="Times New Roman" w:hAnsi="Times New Roman" w:cs="Times New Roman"/>
          <w:color w:val="1B1B1B"/>
          <w:sz w:val="32"/>
          <w:szCs w:val="32"/>
        </w:rPr>
        <w:t xml:space="preserve"> most</w:t>
      </w:r>
      <w:r w:rsidRPr="004D1880">
        <w:rPr>
          <w:rFonts w:ascii="Times New Roman" w:eastAsia="Times New Roman" w:hAnsi="Times New Roman" w:cs="Times New Roman"/>
          <w:color w:val="1B1B1B"/>
          <w:sz w:val="32"/>
          <w:szCs w:val="32"/>
        </w:rPr>
        <w:t xml:space="preserve"> savings accounts do not permit more than six transfers per month to another account or to another party.</w:t>
      </w:r>
    </w:p>
    <w:p w14:paraId="2CEC1843" w14:textId="77777777" w:rsidR="00EB124C" w:rsidRPr="004D1880" w:rsidRDefault="00EB124C" w:rsidP="00EB124C">
      <w:pPr>
        <w:spacing w:before="100" w:beforeAutospacing="1" w:after="0" w:line="240" w:lineRule="auto"/>
        <w:ind w:left="720"/>
        <w:rPr>
          <w:rFonts w:ascii="Times New Roman" w:eastAsia="Times New Roman" w:hAnsi="Times New Roman" w:cs="Times New Roman"/>
          <w:color w:val="1B1B1B"/>
          <w:sz w:val="32"/>
          <w:szCs w:val="32"/>
        </w:rPr>
      </w:pPr>
    </w:p>
    <w:p w14:paraId="3ECECC31" w14:textId="72535B28" w:rsidR="004D1880" w:rsidRDefault="004D1880" w:rsidP="004D1880">
      <w:pPr>
        <w:spacing w:before="450" w:after="0" w:line="240" w:lineRule="auto"/>
        <w:outlineLvl w:val="2"/>
        <w:rPr>
          <w:rFonts w:ascii="Times New Roman" w:eastAsia="Times New Roman" w:hAnsi="Times New Roman" w:cs="Times New Roman"/>
          <w:b/>
          <w:bCs/>
          <w:color w:val="333333"/>
          <w:sz w:val="32"/>
          <w:szCs w:val="32"/>
        </w:rPr>
      </w:pPr>
      <w:r w:rsidRPr="004D1880">
        <w:rPr>
          <w:rFonts w:ascii="Times New Roman" w:eastAsia="Times New Roman" w:hAnsi="Times New Roman" w:cs="Times New Roman"/>
          <w:b/>
          <w:bCs/>
          <w:color w:val="333333"/>
          <w:sz w:val="32"/>
          <w:szCs w:val="32"/>
        </w:rPr>
        <w:t xml:space="preserve">2. Money </w:t>
      </w:r>
      <w:r>
        <w:rPr>
          <w:rFonts w:ascii="Times New Roman" w:eastAsia="Times New Roman" w:hAnsi="Times New Roman" w:cs="Times New Roman"/>
          <w:b/>
          <w:bCs/>
          <w:color w:val="333333"/>
          <w:sz w:val="32"/>
          <w:szCs w:val="32"/>
        </w:rPr>
        <w:t>M</w:t>
      </w:r>
      <w:r w:rsidRPr="004D1880">
        <w:rPr>
          <w:rFonts w:ascii="Times New Roman" w:eastAsia="Times New Roman" w:hAnsi="Times New Roman" w:cs="Times New Roman"/>
          <w:b/>
          <w:bCs/>
          <w:color w:val="333333"/>
          <w:sz w:val="32"/>
          <w:szCs w:val="32"/>
        </w:rPr>
        <w:t xml:space="preserve">arket </w:t>
      </w:r>
      <w:r>
        <w:rPr>
          <w:rFonts w:ascii="Times New Roman" w:eastAsia="Times New Roman" w:hAnsi="Times New Roman" w:cs="Times New Roman"/>
          <w:b/>
          <w:bCs/>
          <w:color w:val="333333"/>
          <w:sz w:val="32"/>
          <w:szCs w:val="32"/>
        </w:rPr>
        <w:t>A</w:t>
      </w:r>
      <w:r w:rsidRPr="004D1880">
        <w:rPr>
          <w:rFonts w:ascii="Times New Roman" w:eastAsia="Times New Roman" w:hAnsi="Times New Roman" w:cs="Times New Roman"/>
          <w:b/>
          <w:bCs/>
          <w:color w:val="333333"/>
          <w:sz w:val="32"/>
          <w:szCs w:val="32"/>
        </w:rPr>
        <w:t>ccounts</w:t>
      </w:r>
      <w:r>
        <w:rPr>
          <w:rFonts w:ascii="Times New Roman" w:eastAsia="Times New Roman" w:hAnsi="Times New Roman" w:cs="Times New Roman"/>
          <w:b/>
          <w:bCs/>
          <w:color w:val="333333"/>
          <w:sz w:val="32"/>
          <w:szCs w:val="32"/>
        </w:rPr>
        <w:t>:</w:t>
      </w:r>
    </w:p>
    <w:p w14:paraId="1E7C5762" w14:textId="52C94687" w:rsidR="004D1880" w:rsidRDefault="004D1880" w:rsidP="00EB124C">
      <w:pPr>
        <w:spacing w:after="0" w:line="240" w:lineRule="auto"/>
        <w:ind w:firstLine="720"/>
        <w:rPr>
          <w:rFonts w:ascii="Times New Roman" w:eastAsia="Times New Roman" w:hAnsi="Times New Roman" w:cs="Times New Roman"/>
          <w:color w:val="1B1B1B"/>
          <w:sz w:val="32"/>
          <w:szCs w:val="32"/>
        </w:rPr>
      </w:pPr>
      <w:r>
        <w:rPr>
          <w:rFonts w:ascii="Times New Roman" w:eastAsia="Times New Roman" w:hAnsi="Times New Roman" w:cs="Times New Roman"/>
          <w:color w:val="1B1B1B"/>
          <w:sz w:val="32"/>
          <w:szCs w:val="32"/>
        </w:rPr>
        <w:t>These</w:t>
      </w:r>
      <w:r w:rsidRPr="004D1880">
        <w:rPr>
          <w:rFonts w:ascii="Times New Roman" w:eastAsia="Times New Roman" w:hAnsi="Times New Roman" w:cs="Times New Roman"/>
          <w:color w:val="1B1B1B"/>
          <w:sz w:val="32"/>
          <w:szCs w:val="32"/>
        </w:rPr>
        <w:t xml:space="preserve"> accounts share </w:t>
      </w:r>
      <w:r>
        <w:rPr>
          <w:rFonts w:ascii="Times New Roman" w:eastAsia="Times New Roman" w:hAnsi="Times New Roman" w:cs="Times New Roman"/>
          <w:color w:val="1B1B1B"/>
          <w:sz w:val="32"/>
          <w:szCs w:val="32"/>
        </w:rPr>
        <w:t>similar</w:t>
      </w:r>
      <w:r w:rsidRPr="004D1880">
        <w:rPr>
          <w:rFonts w:ascii="Times New Roman" w:eastAsia="Times New Roman" w:hAnsi="Times New Roman" w:cs="Times New Roman"/>
          <w:color w:val="1B1B1B"/>
          <w:sz w:val="32"/>
          <w:szCs w:val="32"/>
        </w:rPr>
        <w:t xml:space="preserve"> characteristics with savings accounts</w:t>
      </w:r>
      <w:r>
        <w:rPr>
          <w:rFonts w:ascii="Times New Roman" w:eastAsia="Times New Roman" w:hAnsi="Times New Roman" w:cs="Times New Roman"/>
          <w:color w:val="1B1B1B"/>
          <w:sz w:val="32"/>
          <w:szCs w:val="32"/>
        </w:rPr>
        <w:t>, with a few</w:t>
      </w:r>
      <w:r w:rsidRPr="004D1880">
        <w:rPr>
          <w:rFonts w:ascii="Times New Roman" w:eastAsia="Times New Roman" w:hAnsi="Times New Roman" w:cs="Times New Roman"/>
          <w:color w:val="1B1B1B"/>
          <w:sz w:val="32"/>
          <w:szCs w:val="32"/>
        </w:rPr>
        <w:t xml:space="preserve"> additional features such as check-writing, but</w:t>
      </w:r>
      <w:r>
        <w:rPr>
          <w:rFonts w:ascii="Times New Roman" w:eastAsia="Times New Roman" w:hAnsi="Times New Roman" w:cs="Times New Roman"/>
          <w:color w:val="1B1B1B"/>
          <w:sz w:val="32"/>
          <w:szCs w:val="32"/>
        </w:rPr>
        <w:t xml:space="preserve"> they</w:t>
      </w:r>
      <w:r w:rsidRPr="004D1880">
        <w:rPr>
          <w:rFonts w:ascii="Times New Roman" w:eastAsia="Times New Roman" w:hAnsi="Times New Roman" w:cs="Times New Roman"/>
          <w:color w:val="1B1B1B"/>
          <w:sz w:val="32"/>
          <w:szCs w:val="32"/>
        </w:rPr>
        <w:t xml:space="preserve"> are still limited to six transactions per month.</w:t>
      </w:r>
    </w:p>
    <w:p w14:paraId="0253E00F" w14:textId="77777777" w:rsidR="004D1880" w:rsidRPr="004D1880" w:rsidRDefault="004D1880" w:rsidP="004D1880">
      <w:pPr>
        <w:spacing w:after="0" w:line="240" w:lineRule="auto"/>
        <w:rPr>
          <w:rFonts w:ascii="Times New Roman" w:eastAsia="Times New Roman" w:hAnsi="Times New Roman" w:cs="Times New Roman"/>
          <w:color w:val="1B1B1B"/>
          <w:sz w:val="32"/>
          <w:szCs w:val="32"/>
        </w:rPr>
      </w:pPr>
    </w:p>
    <w:p w14:paraId="23310D71" w14:textId="0A1F657C" w:rsidR="004D1880" w:rsidRDefault="004D1880" w:rsidP="00EB124C">
      <w:pPr>
        <w:spacing w:after="0" w:line="240" w:lineRule="auto"/>
        <w:ind w:firstLine="720"/>
        <w:rPr>
          <w:rFonts w:ascii="Times New Roman" w:eastAsia="Times New Roman" w:hAnsi="Times New Roman" w:cs="Times New Roman"/>
          <w:color w:val="1B1B1B"/>
          <w:sz w:val="32"/>
          <w:szCs w:val="32"/>
        </w:rPr>
      </w:pPr>
      <w:r>
        <w:rPr>
          <w:rFonts w:ascii="Times New Roman" w:eastAsia="Times New Roman" w:hAnsi="Times New Roman" w:cs="Times New Roman"/>
          <w:color w:val="1B1B1B"/>
          <w:sz w:val="32"/>
          <w:szCs w:val="32"/>
        </w:rPr>
        <w:t>I</w:t>
      </w:r>
      <w:r w:rsidRPr="004D1880">
        <w:rPr>
          <w:rFonts w:ascii="Times New Roman" w:eastAsia="Times New Roman" w:hAnsi="Times New Roman" w:cs="Times New Roman"/>
          <w:color w:val="1B1B1B"/>
          <w:sz w:val="32"/>
          <w:szCs w:val="32"/>
        </w:rPr>
        <w:t xml:space="preserve">nterest rates </w:t>
      </w:r>
      <w:r>
        <w:rPr>
          <w:rFonts w:ascii="Times New Roman" w:eastAsia="Times New Roman" w:hAnsi="Times New Roman" w:cs="Times New Roman"/>
          <w:color w:val="1B1B1B"/>
          <w:sz w:val="32"/>
          <w:szCs w:val="32"/>
        </w:rPr>
        <w:t xml:space="preserve">for money market accounts </w:t>
      </w:r>
      <w:r w:rsidRPr="004D1880">
        <w:rPr>
          <w:rFonts w:ascii="Times New Roman" w:eastAsia="Times New Roman" w:hAnsi="Times New Roman" w:cs="Times New Roman"/>
          <w:color w:val="1B1B1B"/>
          <w:sz w:val="32"/>
          <w:szCs w:val="32"/>
        </w:rPr>
        <w:t xml:space="preserve">are generally </w:t>
      </w:r>
      <w:r w:rsidRPr="004D1880">
        <w:rPr>
          <w:rFonts w:ascii="Times New Roman" w:eastAsia="Times New Roman" w:hAnsi="Times New Roman" w:cs="Times New Roman"/>
          <w:color w:val="1B1B1B"/>
          <w:sz w:val="32"/>
          <w:szCs w:val="32"/>
        </w:rPr>
        <w:t>similar</w:t>
      </w:r>
      <w:r w:rsidRPr="004D1880">
        <w:rPr>
          <w:rFonts w:ascii="Times New Roman" w:eastAsia="Times New Roman" w:hAnsi="Times New Roman" w:cs="Times New Roman"/>
          <w:color w:val="1B1B1B"/>
          <w:sz w:val="32"/>
          <w:szCs w:val="32"/>
        </w:rPr>
        <w:t xml:space="preserve"> to savings account rates. However, while money market accounts can be used in the same way as savings accounts, they are funded differently by the financial institutions offering them.</w:t>
      </w:r>
    </w:p>
    <w:p w14:paraId="3ADB2226" w14:textId="77777777" w:rsidR="004D1880" w:rsidRPr="004D1880" w:rsidRDefault="004D1880" w:rsidP="004D1880">
      <w:pPr>
        <w:spacing w:after="0" w:line="240" w:lineRule="auto"/>
        <w:rPr>
          <w:rFonts w:ascii="Times New Roman" w:eastAsia="Times New Roman" w:hAnsi="Times New Roman" w:cs="Times New Roman"/>
          <w:color w:val="1B1B1B"/>
          <w:sz w:val="32"/>
          <w:szCs w:val="32"/>
        </w:rPr>
      </w:pPr>
    </w:p>
    <w:p w14:paraId="2BDD5C6D" w14:textId="7FF4AE4B" w:rsidR="004D1880" w:rsidRPr="004D1880" w:rsidRDefault="004D1880" w:rsidP="00EB124C">
      <w:pPr>
        <w:spacing w:after="0" w:line="240" w:lineRule="auto"/>
        <w:ind w:firstLine="720"/>
        <w:rPr>
          <w:rFonts w:ascii="Times New Roman" w:eastAsia="Times New Roman" w:hAnsi="Times New Roman" w:cs="Times New Roman"/>
          <w:color w:val="1B1B1B"/>
          <w:sz w:val="32"/>
          <w:szCs w:val="32"/>
        </w:rPr>
      </w:pPr>
      <w:r>
        <w:rPr>
          <w:rFonts w:ascii="Times New Roman" w:eastAsia="Times New Roman" w:hAnsi="Times New Roman" w:cs="Times New Roman"/>
          <w:color w:val="1B1B1B"/>
          <w:sz w:val="32"/>
          <w:szCs w:val="32"/>
        </w:rPr>
        <w:t>S</w:t>
      </w:r>
      <w:r w:rsidRPr="004D1880">
        <w:rPr>
          <w:rFonts w:ascii="Times New Roman" w:eastAsia="Times New Roman" w:hAnsi="Times New Roman" w:cs="Times New Roman"/>
          <w:color w:val="1B1B1B"/>
          <w:sz w:val="32"/>
          <w:szCs w:val="32"/>
        </w:rPr>
        <w:t>ometimes</w:t>
      </w:r>
      <w:r>
        <w:rPr>
          <w:rFonts w:ascii="Times New Roman" w:eastAsia="Times New Roman" w:hAnsi="Times New Roman" w:cs="Times New Roman"/>
          <w:color w:val="1B1B1B"/>
          <w:sz w:val="32"/>
          <w:szCs w:val="32"/>
        </w:rPr>
        <w:t>,</w:t>
      </w:r>
      <w:r w:rsidRPr="004D1880">
        <w:rPr>
          <w:rFonts w:ascii="Times New Roman" w:eastAsia="Times New Roman" w:hAnsi="Times New Roman" w:cs="Times New Roman"/>
          <w:color w:val="1B1B1B"/>
          <w:sz w:val="32"/>
          <w:szCs w:val="32"/>
        </w:rPr>
        <w:t xml:space="preserve"> money market accounts are generally paying higher interest than savings accounts, and sometimes</w:t>
      </w:r>
      <w:r w:rsidR="00EB124C">
        <w:rPr>
          <w:rFonts w:ascii="Times New Roman" w:eastAsia="Times New Roman" w:hAnsi="Times New Roman" w:cs="Times New Roman"/>
          <w:color w:val="1B1B1B"/>
          <w:sz w:val="32"/>
          <w:szCs w:val="32"/>
        </w:rPr>
        <w:t xml:space="preserve"> it’s</w:t>
      </w:r>
      <w:r w:rsidRPr="004D1880">
        <w:rPr>
          <w:rFonts w:ascii="Times New Roman" w:eastAsia="Times New Roman" w:hAnsi="Times New Roman" w:cs="Times New Roman"/>
          <w:color w:val="1B1B1B"/>
          <w:sz w:val="32"/>
          <w:szCs w:val="32"/>
        </w:rPr>
        <w:t xml:space="preserve"> the opposite</w:t>
      </w:r>
      <w:r w:rsidR="00EB124C">
        <w:rPr>
          <w:rFonts w:ascii="Times New Roman" w:eastAsia="Times New Roman" w:hAnsi="Times New Roman" w:cs="Times New Roman"/>
          <w:color w:val="1B1B1B"/>
          <w:sz w:val="32"/>
          <w:szCs w:val="32"/>
        </w:rPr>
        <w:t xml:space="preserve">. </w:t>
      </w:r>
      <w:r>
        <w:rPr>
          <w:rFonts w:ascii="Times New Roman" w:eastAsia="Times New Roman" w:hAnsi="Times New Roman" w:cs="Times New Roman"/>
          <w:color w:val="1B1B1B"/>
          <w:sz w:val="32"/>
          <w:szCs w:val="32"/>
        </w:rPr>
        <w:t>Rule of thumb is</w:t>
      </w:r>
      <w:r w:rsidRPr="004D1880">
        <w:rPr>
          <w:rFonts w:ascii="Times New Roman" w:eastAsia="Times New Roman" w:hAnsi="Times New Roman" w:cs="Times New Roman"/>
          <w:color w:val="1B1B1B"/>
          <w:sz w:val="32"/>
          <w:szCs w:val="32"/>
        </w:rPr>
        <w:t xml:space="preserve"> to include both savings and </w:t>
      </w:r>
      <w:r w:rsidRPr="004D1880">
        <w:rPr>
          <w:rFonts w:ascii="Times New Roman" w:eastAsia="Times New Roman" w:hAnsi="Times New Roman" w:cs="Times New Roman"/>
          <w:sz w:val="32"/>
          <w:szCs w:val="32"/>
        </w:rPr>
        <w:t>money market</w:t>
      </w:r>
      <w:r>
        <w:rPr>
          <w:rFonts w:ascii="Times New Roman" w:eastAsia="Times New Roman" w:hAnsi="Times New Roman" w:cs="Times New Roman"/>
          <w:sz w:val="32"/>
          <w:szCs w:val="32"/>
        </w:rPr>
        <w:t xml:space="preserve"> </w:t>
      </w:r>
      <w:r w:rsidRPr="004D1880">
        <w:rPr>
          <w:rFonts w:ascii="Times New Roman" w:eastAsia="Times New Roman" w:hAnsi="Times New Roman" w:cs="Times New Roman"/>
          <w:sz w:val="32"/>
          <w:szCs w:val="32"/>
        </w:rPr>
        <w:t>accounts</w:t>
      </w:r>
      <w:r w:rsidRPr="004D1880">
        <w:rPr>
          <w:rFonts w:ascii="Times New Roman" w:eastAsia="Times New Roman" w:hAnsi="Times New Roman" w:cs="Times New Roman"/>
          <w:color w:val="1B1B1B"/>
          <w:sz w:val="32"/>
          <w:szCs w:val="32"/>
        </w:rPr>
        <w:t xml:space="preserve"> when you are shopping.</w:t>
      </w:r>
    </w:p>
    <w:p w14:paraId="662F9A29" w14:textId="48A70462" w:rsidR="004D1880" w:rsidRPr="004D1880" w:rsidRDefault="004D1880" w:rsidP="004D1880">
      <w:pPr>
        <w:spacing w:before="450" w:after="0" w:line="240" w:lineRule="auto"/>
        <w:outlineLvl w:val="2"/>
        <w:rPr>
          <w:rFonts w:ascii="Times New Roman" w:eastAsia="Times New Roman" w:hAnsi="Times New Roman" w:cs="Times New Roman"/>
          <w:b/>
          <w:bCs/>
          <w:color w:val="333333"/>
          <w:sz w:val="32"/>
          <w:szCs w:val="32"/>
        </w:rPr>
      </w:pPr>
      <w:r w:rsidRPr="004D1880">
        <w:rPr>
          <w:rFonts w:ascii="Times New Roman" w:eastAsia="Times New Roman" w:hAnsi="Times New Roman" w:cs="Times New Roman"/>
          <w:b/>
          <w:bCs/>
          <w:color w:val="333333"/>
          <w:sz w:val="32"/>
          <w:szCs w:val="32"/>
        </w:rPr>
        <w:t xml:space="preserve">3. Jumbo </w:t>
      </w:r>
      <w:r w:rsidR="00EB124C">
        <w:rPr>
          <w:rFonts w:ascii="Times New Roman" w:eastAsia="Times New Roman" w:hAnsi="Times New Roman" w:cs="Times New Roman"/>
          <w:b/>
          <w:bCs/>
          <w:color w:val="333333"/>
          <w:sz w:val="32"/>
          <w:szCs w:val="32"/>
        </w:rPr>
        <w:t>S</w:t>
      </w:r>
      <w:r w:rsidRPr="004D1880">
        <w:rPr>
          <w:rFonts w:ascii="Times New Roman" w:eastAsia="Times New Roman" w:hAnsi="Times New Roman" w:cs="Times New Roman"/>
          <w:b/>
          <w:bCs/>
          <w:color w:val="333333"/>
          <w:sz w:val="32"/>
          <w:szCs w:val="32"/>
        </w:rPr>
        <w:t xml:space="preserve">avings </w:t>
      </w:r>
      <w:r w:rsidR="00EB124C">
        <w:rPr>
          <w:rFonts w:ascii="Times New Roman" w:eastAsia="Times New Roman" w:hAnsi="Times New Roman" w:cs="Times New Roman"/>
          <w:b/>
          <w:bCs/>
          <w:color w:val="333333"/>
          <w:sz w:val="32"/>
          <w:szCs w:val="32"/>
        </w:rPr>
        <w:t>A</w:t>
      </w:r>
      <w:r w:rsidRPr="004D1880">
        <w:rPr>
          <w:rFonts w:ascii="Times New Roman" w:eastAsia="Times New Roman" w:hAnsi="Times New Roman" w:cs="Times New Roman"/>
          <w:b/>
          <w:bCs/>
          <w:color w:val="333333"/>
          <w:sz w:val="32"/>
          <w:szCs w:val="32"/>
        </w:rPr>
        <w:t>ccounts</w:t>
      </w:r>
      <w:r w:rsidR="00EB124C">
        <w:rPr>
          <w:rFonts w:ascii="Times New Roman" w:eastAsia="Times New Roman" w:hAnsi="Times New Roman" w:cs="Times New Roman"/>
          <w:b/>
          <w:bCs/>
          <w:color w:val="333333"/>
          <w:sz w:val="32"/>
          <w:szCs w:val="32"/>
        </w:rPr>
        <w:t>:</w:t>
      </w:r>
    </w:p>
    <w:p w14:paraId="0CDA3FAC" w14:textId="786B871F" w:rsidR="004D1880" w:rsidRDefault="00EB124C" w:rsidP="004D1880">
      <w:pPr>
        <w:spacing w:after="0" w:line="240" w:lineRule="auto"/>
        <w:rPr>
          <w:rFonts w:ascii="Times New Roman" w:eastAsia="Times New Roman" w:hAnsi="Times New Roman" w:cs="Times New Roman"/>
          <w:color w:val="1B1B1B"/>
          <w:sz w:val="32"/>
          <w:szCs w:val="32"/>
        </w:rPr>
      </w:pPr>
      <w:r>
        <w:rPr>
          <w:rFonts w:ascii="Times New Roman" w:eastAsia="Times New Roman" w:hAnsi="Times New Roman" w:cs="Times New Roman"/>
          <w:color w:val="1B1B1B"/>
          <w:sz w:val="32"/>
          <w:szCs w:val="32"/>
        </w:rPr>
        <w:t>These</w:t>
      </w:r>
      <w:r w:rsidR="004D1880" w:rsidRPr="004D1880">
        <w:rPr>
          <w:rFonts w:ascii="Times New Roman" w:eastAsia="Times New Roman" w:hAnsi="Times New Roman" w:cs="Times New Roman"/>
          <w:color w:val="1B1B1B"/>
          <w:sz w:val="32"/>
          <w:szCs w:val="32"/>
        </w:rPr>
        <w:t xml:space="preserve"> accounts are ones that pay higher interest in exchange for larger balances.</w:t>
      </w:r>
      <w:r>
        <w:rPr>
          <w:rFonts w:ascii="Times New Roman" w:eastAsia="Times New Roman" w:hAnsi="Times New Roman" w:cs="Times New Roman"/>
          <w:color w:val="1B1B1B"/>
          <w:sz w:val="32"/>
          <w:szCs w:val="32"/>
        </w:rPr>
        <w:t xml:space="preserve"> Deposits</w:t>
      </w:r>
      <w:r w:rsidR="004D1880" w:rsidRPr="004D1880">
        <w:rPr>
          <w:rFonts w:ascii="Times New Roman" w:eastAsia="Times New Roman" w:hAnsi="Times New Roman" w:cs="Times New Roman"/>
          <w:color w:val="1B1B1B"/>
          <w:sz w:val="32"/>
          <w:szCs w:val="32"/>
        </w:rPr>
        <w:t xml:space="preserve"> $100,000 </w:t>
      </w:r>
      <w:r>
        <w:rPr>
          <w:rFonts w:ascii="Times New Roman" w:eastAsia="Times New Roman" w:hAnsi="Times New Roman" w:cs="Times New Roman"/>
          <w:color w:val="1B1B1B"/>
          <w:sz w:val="32"/>
          <w:szCs w:val="32"/>
        </w:rPr>
        <w:t xml:space="preserve">and over </w:t>
      </w:r>
      <w:r w:rsidR="004D1880" w:rsidRPr="004D1880">
        <w:rPr>
          <w:rFonts w:ascii="Times New Roman" w:eastAsia="Times New Roman" w:hAnsi="Times New Roman" w:cs="Times New Roman"/>
          <w:color w:val="1B1B1B"/>
          <w:sz w:val="32"/>
          <w:szCs w:val="32"/>
        </w:rPr>
        <w:t xml:space="preserve">has been the threshold for something to be considered a jumbo account. </w:t>
      </w:r>
    </w:p>
    <w:p w14:paraId="502BA6B9" w14:textId="77777777" w:rsidR="00EB124C" w:rsidRPr="004D1880" w:rsidRDefault="00EB124C" w:rsidP="004D1880">
      <w:pPr>
        <w:spacing w:after="0" w:line="240" w:lineRule="auto"/>
        <w:rPr>
          <w:rFonts w:ascii="Times New Roman" w:eastAsia="Times New Roman" w:hAnsi="Times New Roman" w:cs="Times New Roman"/>
          <w:color w:val="1B1B1B"/>
          <w:sz w:val="32"/>
          <w:szCs w:val="32"/>
        </w:rPr>
      </w:pPr>
    </w:p>
    <w:p w14:paraId="58E6C34C" w14:textId="05740F65" w:rsidR="004D1880" w:rsidRPr="004D1880" w:rsidRDefault="00EB124C" w:rsidP="004D1880">
      <w:pPr>
        <w:spacing w:before="450" w:after="0" w:line="240" w:lineRule="auto"/>
        <w:outlineLvl w:val="2"/>
        <w:rPr>
          <w:rFonts w:ascii="Times New Roman" w:eastAsia="Times New Roman" w:hAnsi="Times New Roman" w:cs="Times New Roman"/>
          <w:b/>
          <w:bCs/>
          <w:color w:val="333333"/>
          <w:sz w:val="32"/>
          <w:szCs w:val="32"/>
        </w:rPr>
      </w:pPr>
      <w:r>
        <w:rPr>
          <w:rFonts w:ascii="Times New Roman" w:eastAsia="Times New Roman" w:hAnsi="Times New Roman" w:cs="Times New Roman"/>
          <w:b/>
          <w:bCs/>
          <w:color w:val="333333"/>
          <w:sz w:val="32"/>
          <w:szCs w:val="32"/>
        </w:rPr>
        <w:t>4</w:t>
      </w:r>
      <w:r w:rsidR="004D1880" w:rsidRPr="004D1880">
        <w:rPr>
          <w:rFonts w:ascii="Times New Roman" w:eastAsia="Times New Roman" w:hAnsi="Times New Roman" w:cs="Times New Roman"/>
          <w:b/>
          <w:bCs/>
          <w:color w:val="333333"/>
          <w:sz w:val="32"/>
          <w:szCs w:val="32"/>
        </w:rPr>
        <w:t xml:space="preserve">. Rewards </w:t>
      </w:r>
      <w:r>
        <w:rPr>
          <w:rFonts w:ascii="Times New Roman" w:eastAsia="Times New Roman" w:hAnsi="Times New Roman" w:cs="Times New Roman"/>
          <w:b/>
          <w:bCs/>
          <w:color w:val="333333"/>
          <w:sz w:val="32"/>
          <w:szCs w:val="32"/>
        </w:rPr>
        <w:t>S</w:t>
      </w:r>
      <w:r w:rsidR="004D1880" w:rsidRPr="004D1880">
        <w:rPr>
          <w:rFonts w:ascii="Times New Roman" w:eastAsia="Times New Roman" w:hAnsi="Times New Roman" w:cs="Times New Roman"/>
          <w:b/>
          <w:bCs/>
          <w:color w:val="333333"/>
          <w:sz w:val="32"/>
          <w:szCs w:val="32"/>
        </w:rPr>
        <w:t xml:space="preserve">avings </w:t>
      </w:r>
      <w:r>
        <w:rPr>
          <w:rFonts w:ascii="Times New Roman" w:eastAsia="Times New Roman" w:hAnsi="Times New Roman" w:cs="Times New Roman"/>
          <w:b/>
          <w:bCs/>
          <w:color w:val="333333"/>
          <w:sz w:val="32"/>
          <w:szCs w:val="32"/>
        </w:rPr>
        <w:t>A</w:t>
      </w:r>
      <w:r w:rsidR="004D1880" w:rsidRPr="004D1880">
        <w:rPr>
          <w:rFonts w:ascii="Times New Roman" w:eastAsia="Times New Roman" w:hAnsi="Times New Roman" w:cs="Times New Roman"/>
          <w:b/>
          <w:bCs/>
          <w:color w:val="333333"/>
          <w:sz w:val="32"/>
          <w:szCs w:val="32"/>
        </w:rPr>
        <w:t>ccounts</w:t>
      </w:r>
      <w:r>
        <w:rPr>
          <w:rFonts w:ascii="Times New Roman" w:eastAsia="Times New Roman" w:hAnsi="Times New Roman" w:cs="Times New Roman"/>
          <w:b/>
          <w:bCs/>
          <w:color w:val="333333"/>
          <w:sz w:val="32"/>
          <w:szCs w:val="32"/>
        </w:rPr>
        <w:t>:</w:t>
      </w:r>
    </w:p>
    <w:p w14:paraId="36CC72AC" w14:textId="48C537F2" w:rsidR="004D1880" w:rsidRPr="004D1880" w:rsidRDefault="00EB124C" w:rsidP="00EB124C">
      <w:pPr>
        <w:spacing w:after="0" w:line="240" w:lineRule="auto"/>
        <w:ind w:firstLine="720"/>
        <w:rPr>
          <w:rFonts w:ascii="Times New Roman" w:eastAsia="Times New Roman" w:hAnsi="Times New Roman" w:cs="Times New Roman"/>
          <w:color w:val="1B1B1B"/>
          <w:sz w:val="32"/>
          <w:szCs w:val="32"/>
        </w:rPr>
      </w:pPr>
      <w:r>
        <w:rPr>
          <w:rFonts w:ascii="Times New Roman" w:eastAsia="Times New Roman" w:hAnsi="Times New Roman" w:cs="Times New Roman"/>
          <w:color w:val="1B1B1B"/>
          <w:sz w:val="32"/>
          <w:szCs w:val="32"/>
        </w:rPr>
        <w:t>Same</w:t>
      </w:r>
      <w:r w:rsidR="004D1880" w:rsidRPr="004D1880">
        <w:rPr>
          <w:rFonts w:ascii="Times New Roman" w:eastAsia="Times New Roman" w:hAnsi="Times New Roman" w:cs="Times New Roman"/>
          <w:color w:val="1B1B1B"/>
          <w:sz w:val="32"/>
          <w:szCs w:val="32"/>
        </w:rPr>
        <w:t xml:space="preserve"> as ordinary savings accounts, except the bank will give you an extra reward for doing business with them.</w:t>
      </w:r>
      <w:r>
        <w:rPr>
          <w:rFonts w:ascii="Times New Roman" w:eastAsia="Times New Roman" w:hAnsi="Times New Roman" w:cs="Times New Roman"/>
          <w:color w:val="1B1B1B"/>
          <w:sz w:val="32"/>
          <w:szCs w:val="32"/>
        </w:rPr>
        <w:t xml:space="preserve"> </w:t>
      </w:r>
      <w:r w:rsidR="004D1880" w:rsidRPr="004D1880">
        <w:rPr>
          <w:rFonts w:ascii="Times New Roman" w:eastAsia="Times New Roman" w:hAnsi="Times New Roman" w:cs="Times New Roman"/>
          <w:color w:val="1B1B1B"/>
          <w:sz w:val="32"/>
          <w:szCs w:val="32"/>
        </w:rPr>
        <w:t>Th</w:t>
      </w:r>
      <w:r>
        <w:rPr>
          <w:rFonts w:ascii="Times New Roman" w:eastAsia="Times New Roman" w:hAnsi="Times New Roman" w:cs="Times New Roman"/>
          <w:color w:val="1B1B1B"/>
          <w:sz w:val="32"/>
          <w:szCs w:val="32"/>
        </w:rPr>
        <w:t>is</w:t>
      </w:r>
      <w:r w:rsidR="004D1880" w:rsidRPr="004D1880">
        <w:rPr>
          <w:rFonts w:ascii="Times New Roman" w:eastAsia="Times New Roman" w:hAnsi="Times New Roman" w:cs="Times New Roman"/>
          <w:color w:val="1B1B1B"/>
          <w:sz w:val="32"/>
          <w:szCs w:val="32"/>
        </w:rPr>
        <w:t xml:space="preserve"> reward may take the form of cash or a gift. </w:t>
      </w:r>
      <w:r>
        <w:rPr>
          <w:rFonts w:ascii="Times New Roman" w:eastAsia="Times New Roman" w:hAnsi="Times New Roman" w:cs="Times New Roman"/>
          <w:color w:val="1B1B1B"/>
          <w:sz w:val="32"/>
          <w:szCs w:val="32"/>
        </w:rPr>
        <w:t>Qualifications</w:t>
      </w:r>
      <w:r w:rsidR="004D1880" w:rsidRPr="004D1880">
        <w:rPr>
          <w:rFonts w:ascii="Times New Roman" w:eastAsia="Times New Roman" w:hAnsi="Times New Roman" w:cs="Times New Roman"/>
          <w:color w:val="1B1B1B"/>
          <w:sz w:val="32"/>
          <w:szCs w:val="32"/>
        </w:rPr>
        <w:t xml:space="preserve"> to earn the reward depends on the bank. It may simply involve opening a new account with them, though often you are required to deposit a certain amount of money or set up direct deposits into the account.</w:t>
      </w:r>
    </w:p>
    <w:p w14:paraId="5C57F425" w14:textId="15FA94B5" w:rsidR="004D1880" w:rsidRDefault="00EB124C" w:rsidP="00EB124C">
      <w:pPr>
        <w:spacing w:after="0" w:line="240" w:lineRule="auto"/>
        <w:ind w:firstLine="720"/>
        <w:rPr>
          <w:rFonts w:ascii="Times New Roman" w:eastAsia="Times New Roman" w:hAnsi="Times New Roman" w:cs="Times New Roman"/>
          <w:color w:val="1B1B1B"/>
          <w:sz w:val="32"/>
          <w:szCs w:val="32"/>
        </w:rPr>
      </w:pPr>
      <w:r>
        <w:rPr>
          <w:rFonts w:ascii="Times New Roman" w:eastAsia="Times New Roman" w:hAnsi="Times New Roman" w:cs="Times New Roman"/>
          <w:color w:val="1B1B1B"/>
          <w:sz w:val="32"/>
          <w:szCs w:val="32"/>
        </w:rPr>
        <w:t>These</w:t>
      </w:r>
      <w:r w:rsidR="004D1880" w:rsidRPr="004D1880">
        <w:rPr>
          <w:rFonts w:ascii="Times New Roman" w:eastAsia="Times New Roman" w:hAnsi="Times New Roman" w:cs="Times New Roman"/>
          <w:color w:val="1B1B1B"/>
          <w:sz w:val="32"/>
          <w:szCs w:val="32"/>
        </w:rPr>
        <w:t xml:space="preserve"> rewards are </w:t>
      </w:r>
      <w:r>
        <w:rPr>
          <w:rFonts w:ascii="Times New Roman" w:eastAsia="Times New Roman" w:hAnsi="Times New Roman" w:cs="Times New Roman"/>
          <w:color w:val="1B1B1B"/>
          <w:sz w:val="32"/>
          <w:szCs w:val="32"/>
        </w:rPr>
        <w:t>usually a</w:t>
      </w:r>
      <w:r w:rsidR="004D1880" w:rsidRPr="004D1880">
        <w:rPr>
          <w:rFonts w:ascii="Times New Roman" w:eastAsia="Times New Roman" w:hAnsi="Times New Roman" w:cs="Times New Roman"/>
          <w:color w:val="1B1B1B"/>
          <w:sz w:val="32"/>
          <w:szCs w:val="32"/>
        </w:rPr>
        <w:t xml:space="preserve"> one-time deal. </w:t>
      </w:r>
      <w:r>
        <w:rPr>
          <w:rFonts w:ascii="Times New Roman" w:eastAsia="Times New Roman" w:hAnsi="Times New Roman" w:cs="Times New Roman"/>
          <w:color w:val="1B1B1B"/>
          <w:sz w:val="32"/>
          <w:szCs w:val="32"/>
        </w:rPr>
        <w:t>Heavily c</w:t>
      </w:r>
      <w:r w:rsidR="004D1880" w:rsidRPr="004D1880">
        <w:rPr>
          <w:rFonts w:ascii="Times New Roman" w:eastAsia="Times New Roman" w:hAnsi="Times New Roman" w:cs="Times New Roman"/>
          <w:color w:val="1B1B1B"/>
          <w:sz w:val="32"/>
          <w:szCs w:val="32"/>
        </w:rPr>
        <w:t>ompare the value of the reward with how much more interest you might earn in a different account. The reward may not be worthwhile if it means earning less interest in the future.</w:t>
      </w:r>
    </w:p>
    <w:p w14:paraId="4927A2B2" w14:textId="77777777" w:rsidR="00EB124C" w:rsidRPr="004D1880" w:rsidRDefault="00EB124C" w:rsidP="00EB124C">
      <w:pPr>
        <w:spacing w:after="0" w:line="240" w:lineRule="auto"/>
        <w:ind w:firstLine="720"/>
        <w:rPr>
          <w:rFonts w:ascii="Times New Roman" w:eastAsia="Times New Roman" w:hAnsi="Times New Roman" w:cs="Times New Roman"/>
          <w:color w:val="1B1B1B"/>
          <w:sz w:val="32"/>
          <w:szCs w:val="32"/>
        </w:rPr>
      </w:pPr>
    </w:p>
    <w:p w14:paraId="353E0A1B" w14:textId="3FFE3315" w:rsidR="004D1880" w:rsidRPr="004D1880" w:rsidRDefault="00EB124C" w:rsidP="004D1880">
      <w:pPr>
        <w:spacing w:before="450" w:after="0" w:line="240" w:lineRule="auto"/>
        <w:outlineLvl w:val="2"/>
        <w:rPr>
          <w:rFonts w:ascii="Times New Roman" w:eastAsia="Times New Roman" w:hAnsi="Times New Roman" w:cs="Times New Roman"/>
          <w:b/>
          <w:bCs/>
          <w:color w:val="333333"/>
          <w:sz w:val="32"/>
          <w:szCs w:val="32"/>
        </w:rPr>
      </w:pPr>
      <w:r>
        <w:rPr>
          <w:rFonts w:ascii="Times New Roman" w:eastAsia="Times New Roman" w:hAnsi="Times New Roman" w:cs="Times New Roman"/>
          <w:b/>
          <w:bCs/>
          <w:color w:val="333333"/>
          <w:sz w:val="32"/>
          <w:szCs w:val="32"/>
        </w:rPr>
        <w:t>5</w:t>
      </w:r>
      <w:r w:rsidR="004D1880" w:rsidRPr="004D1880">
        <w:rPr>
          <w:rFonts w:ascii="Times New Roman" w:eastAsia="Times New Roman" w:hAnsi="Times New Roman" w:cs="Times New Roman"/>
          <w:b/>
          <w:bCs/>
          <w:color w:val="333333"/>
          <w:sz w:val="32"/>
          <w:szCs w:val="32"/>
        </w:rPr>
        <w:t xml:space="preserve">. Joint </w:t>
      </w:r>
      <w:r>
        <w:rPr>
          <w:rFonts w:ascii="Times New Roman" w:eastAsia="Times New Roman" w:hAnsi="Times New Roman" w:cs="Times New Roman"/>
          <w:b/>
          <w:bCs/>
          <w:color w:val="333333"/>
          <w:sz w:val="32"/>
          <w:szCs w:val="32"/>
        </w:rPr>
        <w:t>S</w:t>
      </w:r>
      <w:r w:rsidR="004D1880" w:rsidRPr="004D1880">
        <w:rPr>
          <w:rFonts w:ascii="Times New Roman" w:eastAsia="Times New Roman" w:hAnsi="Times New Roman" w:cs="Times New Roman"/>
          <w:b/>
          <w:bCs/>
          <w:color w:val="333333"/>
          <w:sz w:val="32"/>
          <w:szCs w:val="32"/>
        </w:rPr>
        <w:t xml:space="preserve">avings </w:t>
      </w:r>
      <w:r>
        <w:rPr>
          <w:rFonts w:ascii="Times New Roman" w:eastAsia="Times New Roman" w:hAnsi="Times New Roman" w:cs="Times New Roman"/>
          <w:b/>
          <w:bCs/>
          <w:color w:val="333333"/>
          <w:sz w:val="32"/>
          <w:szCs w:val="32"/>
        </w:rPr>
        <w:t>A</w:t>
      </w:r>
      <w:r w:rsidR="004D1880" w:rsidRPr="004D1880">
        <w:rPr>
          <w:rFonts w:ascii="Times New Roman" w:eastAsia="Times New Roman" w:hAnsi="Times New Roman" w:cs="Times New Roman"/>
          <w:b/>
          <w:bCs/>
          <w:color w:val="333333"/>
          <w:sz w:val="32"/>
          <w:szCs w:val="32"/>
        </w:rPr>
        <w:t>ccounts</w:t>
      </w:r>
    </w:p>
    <w:p w14:paraId="28167F68" w14:textId="2C538557" w:rsidR="004D1880" w:rsidRPr="004D1880" w:rsidRDefault="00EB124C" w:rsidP="00EB124C">
      <w:pPr>
        <w:spacing w:after="0" w:line="240" w:lineRule="auto"/>
        <w:ind w:firstLine="720"/>
        <w:rPr>
          <w:rFonts w:ascii="Times New Roman" w:eastAsia="Times New Roman" w:hAnsi="Times New Roman" w:cs="Times New Roman"/>
          <w:color w:val="1B1B1B"/>
          <w:sz w:val="32"/>
          <w:szCs w:val="32"/>
        </w:rPr>
      </w:pPr>
      <w:r>
        <w:rPr>
          <w:rFonts w:ascii="Times New Roman" w:eastAsia="Times New Roman" w:hAnsi="Times New Roman" w:cs="Times New Roman"/>
          <w:color w:val="1B1B1B"/>
          <w:sz w:val="32"/>
          <w:szCs w:val="32"/>
        </w:rPr>
        <w:t>A</w:t>
      </w:r>
      <w:r w:rsidR="004D1880" w:rsidRPr="004D1880">
        <w:rPr>
          <w:rFonts w:ascii="Times New Roman" w:eastAsia="Times New Roman" w:hAnsi="Times New Roman" w:cs="Times New Roman"/>
          <w:color w:val="1B1B1B"/>
          <w:sz w:val="32"/>
          <w:szCs w:val="32"/>
        </w:rPr>
        <w:t xml:space="preserve"> savings account owned by two or more parties. An important advantage of setting up a joint savings account is that it increases the FDIC insurance on the account.</w:t>
      </w:r>
    </w:p>
    <w:p w14:paraId="02228B35" w14:textId="4A803A52" w:rsidR="004D1880" w:rsidRDefault="004D1880" w:rsidP="00EB124C">
      <w:pPr>
        <w:spacing w:after="0" w:line="240" w:lineRule="auto"/>
        <w:ind w:firstLine="720"/>
        <w:rPr>
          <w:rFonts w:ascii="Times New Roman" w:eastAsia="Times New Roman" w:hAnsi="Times New Roman" w:cs="Times New Roman"/>
          <w:color w:val="1B1B1B"/>
          <w:sz w:val="32"/>
          <w:szCs w:val="32"/>
        </w:rPr>
      </w:pPr>
      <w:r w:rsidRPr="004D1880">
        <w:rPr>
          <w:rFonts w:ascii="Times New Roman" w:eastAsia="Times New Roman" w:hAnsi="Times New Roman" w:cs="Times New Roman"/>
          <w:color w:val="1B1B1B"/>
          <w:sz w:val="32"/>
          <w:szCs w:val="32"/>
        </w:rPr>
        <w:t>The $250,000 FDIC insurance limit is multiplied by the number of owners of a joint account. So, a couple opening up a joint account would be entitled to $500,000 (2 times the $250,000 individual limit) of FDIC insurance.</w:t>
      </w:r>
    </w:p>
    <w:p w14:paraId="344A4750" w14:textId="77777777" w:rsidR="00EB124C" w:rsidRPr="004D1880" w:rsidRDefault="00EB124C" w:rsidP="00EB124C">
      <w:pPr>
        <w:spacing w:after="0" w:line="240" w:lineRule="auto"/>
        <w:ind w:firstLine="720"/>
        <w:rPr>
          <w:rFonts w:ascii="Times New Roman" w:eastAsia="Times New Roman" w:hAnsi="Times New Roman" w:cs="Times New Roman"/>
          <w:color w:val="1B1B1B"/>
          <w:sz w:val="32"/>
          <w:szCs w:val="32"/>
        </w:rPr>
      </w:pPr>
    </w:p>
    <w:p w14:paraId="5A3CCAA5" w14:textId="145636C7" w:rsidR="004D1880" w:rsidRPr="004D1880" w:rsidRDefault="00EB124C" w:rsidP="004D1880">
      <w:pPr>
        <w:spacing w:before="450" w:after="0" w:line="240" w:lineRule="auto"/>
        <w:outlineLvl w:val="2"/>
        <w:rPr>
          <w:rFonts w:ascii="Times New Roman" w:eastAsia="Times New Roman" w:hAnsi="Times New Roman" w:cs="Times New Roman"/>
          <w:b/>
          <w:bCs/>
          <w:color w:val="333333"/>
          <w:sz w:val="32"/>
          <w:szCs w:val="32"/>
        </w:rPr>
      </w:pPr>
      <w:r>
        <w:rPr>
          <w:rFonts w:ascii="Times New Roman" w:eastAsia="Times New Roman" w:hAnsi="Times New Roman" w:cs="Times New Roman"/>
          <w:b/>
          <w:bCs/>
          <w:color w:val="333333"/>
          <w:sz w:val="32"/>
          <w:szCs w:val="32"/>
        </w:rPr>
        <w:lastRenderedPageBreak/>
        <w:t>6</w:t>
      </w:r>
      <w:r w:rsidR="004D1880" w:rsidRPr="004D1880">
        <w:rPr>
          <w:rFonts w:ascii="Times New Roman" w:eastAsia="Times New Roman" w:hAnsi="Times New Roman" w:cs="Times New Roman"/>
          <w:b/>
          <w:bCs/>
          <w:color w:val="333333"/>
          <w:sz w:val="32"/>
          <w:szCs w:val="32"/>
        </w:rPr>
        <w:t>. Traditional IRAs</w:t>
      </w:r>
    </w:p>
    <w:p w14:paraId="69370237" w14:textId="326B396C" w:rsidR="004D1880" w:rsidRDefault="004D1880" w:rsidP="004D1880">
      <w:pPr>
        <w:spacing w:after="0" w:line="240" w:lineRule="auto"/>
        <w:rPr>
          <w:rFonts w:ascii="Times New Roman" w:eastAsia="Times New Roman" w:hAnsi="Times New Roman" w:cs="Times New Roman"/>
          <w:b/>
          <w:bCs/>
          <w:color w:val="1B1B1B"/>
          <w:sz w:val="32"/>
          <w:szCs w:val="32"/>
          <w:u w:val="single"/>
        </w:rPr>
      </w:pPr>
      <w:r w:rsidRPr="004D1880">
        <w:rPr>
          <w:rFonts w:ascii="Times New Roman" w:eastAsia="Times New Roman" w:hAnsi="Times New Roman" w:cs="Times New Roman"/>
          <w:sz w:val="32"/>
          <w:szCs w:val="32"/>
        </w:rPr>
        <w:t>Individual Retirement Arrangements</w:t>
      </w:r>
      <w:r w:rsidRPr="004D1880">
        <w:rPr>
          <w:rFonts w:ascii="Times New Roman" w:eastAsia="Times New Roman" w:hAnsi="Times New Roman" w:cs="Times New Roman"/>
          <w:color w:val="1B1B1B"/>
          <w:sz w:val="32"/>
          <w:szCs w:val="32"/>
        </w:rPr>
        <w:t xml:space="preserve">, </w:t>
      </w:r>
      <w:r w:rsidR="00EB124C">
        <w:rPr>
          <w:rFonts w:ascii="Times New Roman" w:eastAsia="Times New Roman" w:hAnsi="Times New Roman" w:cs="Times New Roman"/>
          <w:color w:val="1B1B1B"/>
          <w:sz w:val="32"/>
          <w:szCs w:val="32"/>
        </w:rPr>
        <w:t>or</w:t>
      </w:r>
      <w:r w:rsidRPr="004D1880">
        <w:rPr>
          <w:rFonts w:ascii="Times New Roman" w:eastAsia="Times New Roman" w:hAnsi="Times New Roman" w:cs="Times New Roman"/>
          <w:color w:val="1B1B1B"/>
          <w:sz w:val="32"/>
          <w:szCs w:val="32"/>
        </w:rPr>
        <w:t xml:space="preserve"> IRAs, come in two forms: </w:t>
      </w:r>
      <w:r w:rsidR="00EB124C" w:rsidRPr="00EB124C">
        <w:rPr>
          <w:rFonts w:ascii="Times New Roman" w:eastAsia="Times New Roman" w:hAnsi="Times New Roman" w:cs="Times New Roman"/>
          <w:b/>
          <w:bCs/>
          <w:color w:val="1B1B1B"/>
          <w:sz w:val="32"/>
          <w:szCs w:val="32"/>
          <w:u w:val="single"/>
        </w:rPr>
        <w:t>T</w:t>
      </w:r>
      <w:r w:rsidRPr="004D1880">
        <w:rPr>
          <w:rFonts w:ascii="Times New Roman" w:eastAsia="Times New Roman" w:hAnsi="Times New Roman" w:cs="Times New Roman"/>
          <w:b/>
          <w:bCs/>
          <w:color w:val="1B1B1B"/>
          <w:sz w:val="32"/>
          <w:szCs w:val="32"/>
          <w:u w:val="single"/>
        </w:rPr>
        <w:t>raditional and Roth IRAs.</w:t>
      </w:r>
    </w:p>
    <w:p w14:paraId="5686AC77" w14:textId="77777777" w:rsidR="00EB124C" w:rsidRPr="004D1880" w:rsidRDefault="00EB124C" w:rsidP="004D1880">
      <w:pPr>
        <w:spacing w:after="0" w:line="240" w:lineRule="auto"/>
        <w:rPr>
          <w:rFonts w:ascii="Times New Roman" w:eastAsia="Times New Roman" w:hAnsi="Times New Roman" w:cs="Times New Roman"/>
          <w:color w:val="1B1B1B"/>
          <w:sz w:val="32"/>
          <w:szCs w:val="32"/>
        </w:rPr>
      </w:pPr>
    </w:p>
    <w:p w14:paraId="7E5CF5DB" w14:textId="401EF905" w:rsidR="004D1880" w:rsidRPr="004D1880" w:rsidRDefault="00EB124C" w:rsidP="00EB124C">
      <w:pPr>
        <w:spacing w:after="0" w:line="240" w:lineRule="auto"/>
        <w:ind w:firstLine="720"/>
        <w:rPr>
          <w:rFonts w:ascii="Times New Roman" w:eastAsia="Times New Roman" w:hAnsi="Times New Roman" w:cs="Times New Roman"/>
          <w:color w:val="1B1B1B"/>
          <w:sz w:val="32"/>
          <w:szCs w:val="32"/>
        </w:rPr>
      </w:pPr>
      <w:r w:rsidRPr="00EB124C">
        <w:rPr>
          <w:rFonts w:ascii="Times New Roman" w:eastAsia="Times New Roman" w:hAnsi="Times New Roman" w:cs="Times New Roman"/>
          <w:b/>
          <w:bCs/>
          <w:color w:val="1B1B1B"/>
          <w:sz w:val="32"/>
          <w:szCs w:val="32"/>
        </w:rPr>
        <w:t>T</w:t>
      </w:r>
      <w:r w:rsidR="004D1880" w:rsidRPr="004D1880">
        <w:rPr>
          <w:rFonts w:ascii="Times New Roman" w:eastAsia="Times New Roman" w:hAnsi="Times New Roman" w:cs="Times New Roman"/>
          <w:b/>
          <w:bCs/>
          <w:color w:val="1B1B1B"/>
          <w:sz w:val="32"/>
          <w:szCs w:val="32"/>
        </w:rPr>
        <w:t>raditional IRA</w:t>
      </w:r>
      <w:r>
        <w:rPr>
          <w:rFonts w:ascii="Times New Roman" w:eastAsia="Times New Roman" w:hAnsi="Times New Roman" w:cs="Times New Roman"/>
          <w:color w:val="1B1B1B"/>
          <w:sz w:val="32"/>
          <w:szCs w:val="32"/>
        </w:rPr>
        <w:t xml:space="preserve">: </w:t>
      </w:r>
      <w:r w:rsidR="004D1880" w:rsidRPr="004D1880">
        <w:rPr>
          <w:rFonts w:ascii="Times New Roman" w:eastAsia="Times New Roman" w:hAnsi="Times New Roman" w:cs="Times New Roman"/>
          <w:color w:val="1B1B1B"/>
          <w:sz w:val="32"/>
          <w:szCs w:val="32"/>
        </w:rPr>
        <w:t>allows you to make a tax-deductible contribution of up to $6,000 (or $7,000 if you are aged 50 or older). Investment earnings on that money are tax-free, though you will have to pay ordinary income tax on money you eventually withdraw from the plan.</w:t>
      </w:r>
    </w:p>
    <w:p w14:paraId="4F50D8C1" w14:textId="77777777" w:rsidR="004D1880" w:rsidRPr="004D1880" w:rsidRDefault="004D1880" w:rsidP="004D1880">
      <w:pPr>
        <w:spacing w:after="0" w:line="240" w:lineRule="auto"/>
        <w:rPr>
          <w:rFonts w:ascii="Times New Roman" w:eastAsia="Times New Roman" w:hAnsi="Times New Roman" w:cs="Times New Roman"/>
          <w:color w:val="1B1B1B"/>
          <w:sz w:val="32"/>
          <w:szCs w:val="32"/>
        </w:rPr>
      </w:pPr>
      <w:r w:rsidRPr="004D1880">
        <w:rPr>
          <w:rFonts w:ascii="Times New Roman" w:eastAsia="Times New Roman" w:hAnsi="Times New Roman" w:cs="Times New Roman"/>
          <w:color w:val="1B1B1B"/>
          <w:sz w:val="32"/>
          <w:szCs w:val="32"/>
        </w:rPr>
        <w:t>You are expected to leave money in an IRA until you reach at least age 59 1/2. If you withdraw money from an IRA before then, you will have to pay a 10% tax penalty on top of any ordinary income tax on the amount withdrawn.</w:t>
      </w:r>
    </w:p>
    <w:p w14:paraId="4C64F61A" w14:textId="6F130F89" w:rsidR="004D1880" w:rsidRPr="004D1880" w:rsidRDefault="004D1880" w:rsidP="00EB124C">
      <w:pPr>
        <w:spacing w:before="450" w:after="0" w:line="240" w:lineRule="auto"/>
        <w:ind w:firstLine="720"/>
        <w:outlineLvl w:val="2"/>
        <w:rPr>
          <w:rFonts w:ascii="Times New Roman" w:eastAsia="Times New Roman" w:hAnsi="Times New Roman" w:cs="Times New Roman"/>
          <w:b/>
          <w:bCs/>
          <w:color w:val="333333"/>
          <w:sz w:val="32"/>
          <w:szCs w:val="32"/>
        </w:rPr>
      </w:pPr>
      <w:r w:rsidRPr="004D1880">
        <w:rPr>
          <w:rFonts w:ascii="Times New Roman" w:eastAsia="Times New Roman" w:hAnsi="Times New Roman" w:cs="Times New Roman"/>
          <w:b/>
          <w:bCs/>
          <w:color w:val="333333"/>
          <w:sz w:val="32"/>
          <w:szCs w:val="32"/>
        </w:rPr>
        <w:t>Roth IRA</w:t>
      </w:r>
      <w:r w:rsidR="00EB124C">
        <w:rPr>
          <w:rFonts w:ascii="Times New Roman" w:eastAsia="Times New Roman" w:hAnsi="Times New Roman" w:cs="Times New Roman"/>
          <w:b/>
          <w:bCs/>
          <w:color w:val="333333"/>
          <w:sz w:val="32"/>
          <w:szCs w:val="32"/>
        </w:rPr>
        <w:t xml:space="preserve">: </w:t>
      </w:r>
      <w:r w:rsidRPr="004D1880">
        <w:rPr>
          <w:rFonts w:ascii="Times New Roman" w:eastAsia="Times New Roman" w:hAnsi="Times New Roman" w:cs="Times New Roman"/>
          <w:color w:val="1B1B1B"/>
          <w:sz w:val="32"/>
          <w:szCs w:val="32"/>
        </w:rPr>
        <w:t xml:space="preserve">have the same contribution limits as traditional IRAs. The difference is that contributions to a Roth IRA are </w:t>
      </w:r>
      <w:r w:rsidR="00EB124C">
        <w:rPr>
          <w:rFonts w:ascii="Times New Roman" w:eastAsia="Times New Roman" w:hAnsi="Times New Roman" w:cs="Times New Roman"/>
          <w:color w:val="1B1B1B"/>
          <w:sz w:val="32"/>
          <w:szCs w:val="32"/>
        </w:rPr>
        <w:t>NOT</w:t>
      </w:r>
      <w:r w:rsidRPr="004D1880">
        <w:rPr>
          <w:rFonts w:ascii="Times New Roman" w:eastAsia="Times New Roman" w:hAnsi="Times New Roman" w:cs="Times New Roman"/>
          <w:color w:val="1B1B1B"/>
          <w:sz w:val="32"/>
          <w:szCs w:val="32"/>
        </w:rPr>
        <w:t xml:space="preserve"> tax-deductible. However, you do not have to pay taxes on money you take out of a Roth IRA once you reach retirement age.</w:t>
      </w:r>
    </w:p>
    <w:p w14:paraId="58422BAB" w14:textId="69305001" w:rsidR="004D1880" w:rsidRDefault="004D1880" w:rsidP="00C5625E">
      <w:pPr>
        <w:spacing w:after="0" w:line="240" w:lineRule="auto"/>
        <w:ind w:firstLine="720"/>
        <w:rPr>
          <w:rFonts w:ascii="Times New Roman" w:eastAsia="Times New Roman" w:hAnsi="Times New Roman" w:cs="Times New Roman"/>
          <w:color w:val="1B1B1B"/>
          <w:sz w:val="32"/>
          <w:szCs w:val="32"/>
        </w:rPr>
      </w:pPr>
      <w:r w:rsidRPr="004D1880">
        <w:rPr>
          <w:rFonts w:ascii="Times New Roman" w:eastAsia="Times New Roman" w:hAnsi="Times New Roman" w:cs="Times New Roman"/>
          <w:color w:val="1B1B1B"/>
          <w:sz w:val="32"/>
          <w:szCs w:val="32"/>
        </w:rPr>
        <w:t xml:space="preserve">The choice between a traditional or a Roth IRA largely comes down to whether you think your tax bracket will be higher or lower once you reach retirement age. You can choose to pay taxes on IRA contributions now with a </w:t>
      </w:r>
      <w:r w:rsidR="001B1850" w:rsidRPr="004D1880">
        <w:rPr>
          <w:rFonts w:ascii="Times New Roman" w:eastAsia="Times New Roman" w:hAnsi="Times New Roman" w:cs="Times New Roman"/>
          <w:color w:val="1B1B1B"/>
          <w:sz w:val="32"/>
          <w:szCs w:val="32"/>
        </w:rPr>
        <w:t>Roth IRA or</w:t>
      </w:r>
      <w:r w:rsidRPr="004D1880">
        <w:rPr>
          <w:rFonts w:ascii="Times New Roman" w:eastAsia="Times New Roman" w:hAnsi="Times New Roman" w:cs="Times New Roman"/>
          <w:color w:val="1B1B1B"/>
          <w:sz w:val="32"/>
          <w:szCs w:val="32"/>
        </w:rPr>
        <w:t xml:space="preserve"> pay taxes on withdrawals in retirement with a traditional IRA.</w:t>
      </w:r>
    </w:p>
    <w:p w14:paraId="33C76F75" w14:textId="050B9C9F" w:rsidR="00C5625E" w:rsidRDefault="00C5625E" w:rsidP="00C5625E">
      <w:pPr>
        <w:spacing w:after="0" w:line="240" w:lineRule="auto"/>
        <w:ind w:firstLine="720"/>
        <w:rPr>
          <w:rFonts w:ascii="Times New Roman" w:eastAsia="Times New Roman" w:hAnsi="Times New Roman" w:cs="Times New Roman"/>
          <w:color w:val="1B1B1B"/>
          <w:sz w:val="32"/>
          <w:szCs w:val="32"/>
        </w:rPr>
      </w:pPr>
    </w:p>
    <w:p w14:paraId="29842D52" w14:textId="77777777" w:rsidR="00C5625E" w:rsidRPr="004D1880" w:rsidRDefault="00C5625E" w:rsidP="00C5625E">
      <w:pPr>
        <w:spacing w:after="0" w:line="240" w:lineRule="auto"/>
        <w:ind w:firstLine="720"/>
        <w:rPr>
          <w:rFonts w:ascii="Times New Roman" w:eastAsia="Times New Roman" w:hAnsi="Times New Roman" w:cs="Times New Roman"/>
          <w:color w:val="1B1B1B"/>
          <w:sz w:val="32"/>
          <w:szCs w:val="32"/>
        </w:rPr>
      </w:pPr>
    </w:p>
    <w:p w14:paraId="2A0157A9" w14:textId="008423C7" w:rsidR="004D1880" w:rsidRPr="004D1880" w:rsidRDefault="00C5625E" w:rsidP="004D1880">
      <w:pPr>
        <w:spacing w:before="450" w:after="0" w:line="240" w:lineRule="auto"/>
        <w:outlineLvl w:val="2"/>
        <w:rPr>
          <w:rFonts w:ascii="Times New Roman" w:eastAsia="Times New Roman" w:hAnsi="Times New Roman" w:cs="Times New Roman"/>
          <w:b/>
          <w:bCs/>
          <w:color w:val="333333"/>
          <w:sz w:val="32"/>
          <w:szCs w:val="32"/>
        </w:rPr>
      </w:pPr>
      <w:r>
        <w:rPr>
          <w:rFonts w:ascii="Times New Roman" w:eastAsia="Times New Roman" w:hAnsi="Times New Roman" w:cs="Times New Roman"/>
          <w:b/>
          <w:bCs/>
          <w:color w:val="333333"/>
          <w:sz w:val="32"/>
          <w:szCs w:val="32"/>
        </w:rPr>
        <w:t>7</w:t>
      </w:r>
      <w:r w:rsidR="004D1880" w:rsidRPr="004D1880">
        <w:rPr>
          <w:rFonts w:ascii="Times New Roman" w:eastAsia="Times New Roman" w:hAnsi="Times New Roman" w:cs="Times New Roman"/>
          <w:b/>
          <w:bCs/>
          <w:color w:val="333333"/>
          <w:sz w:val="32"/>
          <w:szCs w:val="32"/>
        </w:rPr>
        <w:t>. Health Savings Accounts (HSAs)</w:t>
      </w:r>
    </w:p>
    <w:p w14:paraId="108CC70A" w14:textId="50EDC25B" w:rsidR="004D1880" w:rsidRPr="004D1880" w:rsidRDefault="004D1880" w:rsidP="00C5625E">
      <w:pPr>
        <w:spacing w:after="0" w:line="240" w:lineRule="auto"/>
        <w:ind w:firstLine="720"/>
        <w:rPr>
          <w:rFonts w:ascii="Times New Roman" w:eastAsia="Times New Roman" w:hAnsi="Times New Roman" w:cs="Times New Roman"/>
          <w:color w:val="1B1B1B"/>
          <w:sz w:val="32"/>
          <w:szCs w:val="32"/>
        </w:rPr>
      </w:pPr>
      <w:r w:rsidRPr="004D1880">
        <w:rPr>
          <w:rFonts w:ascii="Times New Roman" w:eastAsia="Times New Roman" w:hAnsi="Times New Roman" w:cs="Times New Roman"/>
          <w:color w:val="1B1B1B"/>
          <w:sz w:val="32"/>
          <w:szCs w:val="32"/>
        </w:rPr>
        <w:t>A deposit product designed to help pay for health care expenses. It allows you to make tax-deductible contributions, grow your money in the account tax-free, and pay no tax on withdrawals as long as they are used for qualifying medical expenses.</w:t>
      </w:r>
    </w:p>
    <w:p w14:paraId="03BC798B" w14:textId="4C45F3E6" w:rsidR="004D1880" w:rsidRPr="004D1880" w:rsidRDefault="004D1880" w:rsidP="00C5625E">
      <w:pPr>
        <w:spacing w:after="0" w:line="240" w:lineRule="auto"/>
        <w:ind w:firstLine="720"/>
        <w:rPr>
          <w:rFonts w:ascii="Times New Roman" w:eastAsia="Times New Roman" w:hAnsi="Times New Roman" w:cs="Times New Roman"/>
          <w:color w:val="1B1B1B"/>
          <w:sz w:val="32"/>
          <w:szCs w:val="32"/>
        </w:rPr>
      </w:pPr>
      <w:r w:rsidRPr="004D1880">
        <w:rPr>
          <w:rFonts w:ascii="Times New Roman" w:eastAsia="Times New Roman" w:hAnsi="Times New Roman" w:cs="Times New Roman"/>
          <w:color w:val="1B1B1B"/>
          <w:sz w:val="32"/>
          <w:szCs w:val="32"/>
        </w:rPr>
        <w:t xml:space="preserve">To be eligible you have to be enrolled in a high-deductible health plan. Money in an HSA can be used to meet year-to-year health care </w:t>
      </w:r>
      <w:r w:rsidRPr="004D1880">
        <w:rPr>
          <w:rFonts w:ascii="Times New Roman" w:eastAsia="Times New Roman" w:hAnsi="Times New Roman" w:cs="Times New Roman"/>
          <w:color w:val="1B1B1B"/>
          <w:sz w:val="32"/>
          <w:szCs w:val="32"/>
        </w:rPr>
        <w:lastRenderedPageBreak/>
        <w:t>expenses, but it can also be accumulated over time to help you pay for health care in retirement.</w:t>
      </w:r>
    </w:p>
    <w:p w14:paraId="0C23F440" w14:textId="32AAAC67" w:rsidR="004D1880" w:rsidRDefault="004D1880" w:rsidP="004D1880">
      <w:pPr>
        <w:spacing w:after="0" w:line="240" w:lineRule="auto"/>
        <w:rPr>
          <w:rFonts w:ascii="Times New Roman" w:hAnsi="Times New Roman" w:cs="Times New Roman"/>
          <w:sz w:val="32"/>
          <w:szCs w:val="32"/>
        </w:rPr>
      </w:pPr>
    </w:p>
    <w:p w14:paraId="58A4A9D5" w14:textId="7D7A28B3" w:rsidR="00C5625E" w:rsidRDefault="00C5625E" w:rsidP="004D1880">
      <w:pPr>
        <w:spacing w:after="0" w:line="240" w:lineRule="auto"/>
        <w:rPr>
          <w:rFonts w:ascii="Times New Roman" w:hAnsi="Times New Roman" w:cs="Times New Roman"/>
          <w:sz w:val="32"/>
          <w:szCs w:val="32"/>
        </w:rPr>
      </w:pPr>
    </w:p>
    <w:p w14:paraId="6086EBC1" w14:textId="77777777" w:rsidR="001B1850" w:rsidRDefault="001B1850" w:rsidP="004D1880">
      <w:pPr>
        <w:spacing w:after="0" w:line="240" w:lineRule="auto"/>
        <w:rPr>
          <w:rFonts w:ascii="Times New Roman" w:hAnsi="Times New Roman" w:cs="Times New Roman"/>
          <w:sz w:val="32"/>
          <w:szCs w:val="32"/>
        </w:rPr>
      </w:pPr>
    </w:p>
    <w:p w14:paraId="6267C3B6" w14:textId="04E5CC7A" w:rsidR="00C5625E" w:rsidRPr="00C5625E" w:rsidRDefault="00C5625E" w:rsidP="004D1880">
      <w:pPr>
        <w:spacing w:after="0" w:line="240" w:lineRule="auto"/>
        <w:rPr>
          <w:rFonts w:ascii="Times New Roman" w:hAnsi="Times New Roman" w:cs="Times New Roman"/>
          <w:sz w:val="24"/>
          <w:szCs w:val="24"/>
        </w:rPr>
      </w:pPr>
      <w:r w:rsidRPr="00C5625E">
        <w:rPr>
          <w:rFonts w:ascii="Times New Roman" w:hAnsi="Times New Roman" w:cs="Times New Roman"/>
          <w:sz w:val="24"/>
          <w:szCs w:val="24"/>
        </w:rPr>
        <w:t>©TD&amp;F Investment Group 2020</w:t>
      </w:r>
    </w:p>
    <w:sectPr w:rsidR="00C5625E" w:rsidRPr="00C56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061F3" w14:textId="77777777" w:rsidR="00DA7F8E" w:rsidRDefault="00DA7F8E" w:rsidP="00C5625E">
      <w:pPr>
        <w:spacing w:after="0" w:line="240" w:lineRule="auto"/>
      </w:pPr>
      <w:r>
        <w:separator/>
      </w:r>
    </w:p>
  </w:endnote>
  <w:endnote w:type="continuationSeparator" w:id="0">
    <w:p w14:paraId="783CD385" w14:textId="77777777" w:rsidR="00DA7F8E" w:rsidRDefault="00DA7F8E" w:rsidP="00C5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AF11E" w14:textId="77777777" w:rsidR="00DA7F8E" w:rsidRDefault="00DA7F8E" w:rsidP="00C5625E">
      <w:pPr>
        <w:spacing w:after="0" w:line="240" w:lineRule="auto"/>
      </w:pPr>
      <w:r>
        <w:separator/>
      </w:r>
    </w:p>
  </w:footnote>
  <w:footnote w:type="continuationSeparator" w:id="0">
    <w:p w14:paraId="55E77FDD" w14:textId="77777777" w:rsidR="00DA7F8E" w:rsidRDefault="00DA7F8E" w:rsidP="00C56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800"/>
    <w:multiLevelType w:val="multilevel"/>
    <w:tmpl w:val="97647D7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80"/>
    <w:rsid w:val="001B1850"/>
    <w:rsid w:val="004D1880"/>
    <w:rsid w:val="00C5625E"/>
    <w:rsid w:val="00DA7F8E"/>
    <w:rsid w:val="00EB124C"/>
    <w:rsid w:val="00FE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2117"/>
  <w15:chartTrackingRefBased/>
  <w15:docId w15:val="{3AB00FB1-BCE5-4709-874D-4C7EC14A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D18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18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18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880"/>
    <w:rPr>
      <w:b/>
      <w:bCs/>
    </w:rPr>
  </w:style>
  <w:style w:type="character" w:styleId="Hyperlink">
    <w:name w:val="Hyperlink"/>
    <w:basedOn w:val="DefaultParagraphFont"/>
    <w:uiPriority w:val="99"/>
    <w:semiHidden/>
    <w:unhideWhenUsed/>
    <w:rsid w:val="004D1880"/>
    <w:rPr>
      <w:color w:val="0000FF"/>
      <w:u w:val="single"/>
    </w:rPr>
  </w:style>
  <w:style w:type="paragraph" w:styleId="Header">
    <w:name w:val="header"/>
    <w:basedOn w:val="Normal"/>
    <w:link w:val="HeaderChar"/>
    <w:uiPriority w:val="99"/>
    <w:unhideWhenUsed/>
    <w:rsid w:val="00C56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5E"/>
  </w:style>
  <w:style w:type="paragraph" w:styleId="Footer">
    <w:name w:val="footer"/>
    <w:basedOn w:val="Normal"/>
    <w:link w:val="FooterChar"/>
    <w:uiPriority w:val="99"/>
    <w:unhideWhenUsed/>
    <w:rsid w:val="00C56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8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Taneisha Fletcher</dc:creator>
  <cp:keywords>TD&amp;F Investment Group</cp:keywords>
  <dc:description/>
  <cp:lastModifiedBy>Taneisha Fletcher</cp:lastModifiedBy>
  <cp:revision>2</cp:revision>
  <dcterms:created xsi:type="dcterms:W3CDTF">2020-05-11T02:18:00Z</dcterms:created>
  <dcterms:modified xsi:type="dcterms:W3CDTF">2020-05-11T02:58:00Z</dcterms:modified>
</cp:coreProperties>
</file>